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附件:</w:t>
      </w:r>
    </w:p>
    <w:p>
      <w:pPr>
        <w:pStyle w:val="3"/>
        <w:ind w:firstLine="0" w:firstLineChars="0"/>
        <w:rPr>
          <w:rFonts w:ascii="宋体" w:hAnsi="宋体" w:eastAsia="宋体" w:cs="宋体"/>
          <w:sz w:val="24"/>
          <w:szCs w:val="24"/>
        </w:rPr>
      </w:pPr>
    </w:p>
    <w:p>
      <w:pPr>
        <w:pStyle w:val="5"/>
        <w:spacing w:after="156" w:afterLines="50" w:line="480" w:lineRule="auto"/>
        <w:jc w:val="center"/>
        <w:rPr>
          <w:rFonts w:hAnsi="宋体" w:eastAsia="宋体" w:cs="宋体"/>
          <w:b/>
          <w:sz w:val="24"/>
          <w:szCs w:val="24"/>
        </w:rPr>
      </w:pPr>
      <w:r>
        <w:rPr>
          <w:rFonts w:hint="eastAsia" w:hAnsi="宋体" w:eastAsia="宋体" w:cs="宋体"/>
          <w:b/>
          <w:sz w:val="24"/>
          <w:szCs w:val="24"/>
        </w:rPr>
        <w:t>报价单</w:t>
      </w:r>
    </w:p>
    <w:p>
      <w:pPr>
        <w:pStyle w:val="5"/>
        <w:spacing w:after="156" w:afterLines="50" w:line="420" w:lineRule="exact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项目名称：异地容灾备份系统建设采购</w:t>
      </w:r>
    </w:p>
    <w:tbl>
      <w:tblPr>
        <w:tblStyle w:val="7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260"/>
        <w:gridCol w:w="2682"/>
        <w:gridCol w:w="17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3260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2682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响应报价</w:t>
            </w:r>
          </w:p>
        </w:tc>
        <w:tc>
          <w:tcPr>
            <w:tcW w:w="1712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59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异地容灾备份系统建设采购</w:t>
            </w:r>
          </w:p>
        </w:tc>
        <w:tc>
          <w:tcPr>
            <w:tcW w:w="2682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  <w:gridSpan w:val="4"/>
            <w:vAlign w:val="center"/>
          </w:tcPr>
          <w:p>
            <w:pPr>
              <w:pStyle w:val="5"/>
              <w:spacing w:after="156" w:afterLines="50" w:line="420" w:lineRule="exact"/>
              <w:rPr>
                <w:rFonts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报价确认：    （大写：  ）     </w:t>
            </w:r>
          </w:p>
        </w:tc>
      </w:tr>
    </w:tbl>
    <w:p>
      <w:pPr>
        <w:spacing w:line="420" w:lineRule="exact"/>
        <w:rPr>
          <w:rFonts w:ascii="宋体" w:hAnsi="宋体" w:eastAsia="宋体" w:cs="宋体"/>
          <w:sz w:val="24"/>
        </w:rPr>
      </w:pPr>
    </w:p>
    <w:p>
      <w:pPr>
        <w:spacing w:line="42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报价单位（盖章）：</w:t>
      </w:r>
    </w:p>
    <w:p>
      <w:pPr>
        <w:pStyle w:val="6"/>
        <w:spacing w:line="400" w:lineRule="exact"/>
        <w:ind w:firstLine="0" w:firstLineChars="0"/>
        <w:jc w:val="both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法定代表人或授权委托人签字：</w:t>
      </w:r>
    </w:p>
    <w:p>
      <w:pPr>
        <w:rPr>
          <w:rFonts w:ascii="宋体" w:hAnsi="宋体" w:eastAsia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6307B09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 2"/>
    <w:basedOn w:val="4"/>
    <w:unhideWhenUsed/>
    <w:qFormat/>
    <w:uiPriority w:val="99"/>
    <w:pPr>
      <w:ind w:firstLine="880" w:firstLineChars="200"/>
    </w:pPr>
    <w:rPr>
      <w:rFonts w:eastAsia="仿宋_GB2312"/>
      <w:szCs w:val="22"/>
    </w:rPr>
  </w:style>
  <w:style w:type="paragraph" w:styleId="4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Body Text First Indent"/>
    <w:basedOn w:val="2"/>
    <w:next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2023-12-14T08:14:40Z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